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4D" w:rsidRDefault="00B27942">
      <w:pPr>
        <w:pStyle w:val="a6"/>
        <w:widowControl w:val="0"/>
        <w:ind w:left="48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Фонду оценочных средств по дисциплине </w:t>
      </w:r>
      <w:r w:rsidR="0000364D">
        <w:rPr>
          <w:rFonts w:ascii="Times New Roman" w:hAnsi="Times New Roman"/>
          <w:sz w:val="24"/>
          <w:szCs w:val="24"/>
        </w:rPr>
        <w:t xml:space="preserve">«Гражданское право»  </w:t>
      </w:r>
    </w:p>
    <w:p w:rsidR="00AC676D" w:rsidRDefault="00B27942">
      <w:pPr>
        <w:pStyle w:val="a6"/>
        <w:widowControl w:val="0"/>
        <w:ind w:left="4819"/>
        <w:rPr>
          <w:rFonts w:ascii="Times New Roman" w:eastAsia="Times New Roman" w:hAnsi="Times New Roman" w:cs="Times New Roman"/>
          <w:position w:val="-8"/>
          <w:sz w:val="24"/>
          <w:szCs w:val="24"/>
        </w:rPr>
      </w:pPr>
      <w:r>
        <w:rPr>
          <w:rFonts w:ascii="Times New Roman" w:hAnsi="Times New Roman"/>
          <w:position w:val="-8"/>
          <w:sz w:val="24"/>
          <w:szCs w:val="24"/>
        </w:rPr>
        <w:t>направл</w:t>
      </w:r>
      <w:r>
        <w:rPr>
          <w:rFonts w:ascii="Times New Roman" w:hAnsi="Times New Roman"/>
          <w:spacing w:val="-1"/>
          <w:position w:val="-8"/>
          <w:sz w:val="24"/>
          <w:szCs w:val="24"/>
        </w:rPr>
        <w:t>е</w:t>
      </w:r>
      <w:r>
        <w:rPr>
          <w:rFonts w:ascii="Times New Roman" w:hAnsi="Times New Roman"/>
          <w:position w:val="-8"/>
          <w:sz w:val="24"/>
          <w:szCs w:val="24"/>
        </w:rPr>
        <w:t xml:space="preserve">ние </w:t>
      </w:r>
      <w:r>
        <w:rPr>
          <w:rFonts w:ascii="Times New Roman" w:hAnsi="Times New Roman"/>
          <w:spacing w:val="-1"/>
          <w:position w:val="-8"/>
          <w:sz w:val="24"/>
          <w:szCs w:val="24"/>
        </w:rPr>
        <w:t>п</w:t>
      </w:r>
      <w:r>
        <w:rPr>
          <w:rFonts w:ascii="Times New Roman" w:hAnsi="Times New Roman"/>
          <w:position w:val="-8"/>
          <w:sz w:val="24"/>
          <w:szCs w:val="24"/>
        </w:rPr>
        <w:t>од</w:t>
      </w:r>
      <w:r>
        <w:rPr>
          <w:rFonts w:ascii="Times New Roman" w:hAnsi="Times New Roman"/>
          <w:spacing w:val="-1"/>
          <w:position w:val="-8"/>
          <w:sz w:val="24"/>
          <w:szCs w:val="24"/>
        </w:rPr>
        <w:t>г</w:t>
      </w:r>
      <w:r>
        <w:rPr>
          <w:rFonts w:ascii="Times New Roman" w:hAnsi="Times New Roman"/>
          <w:position w:val="-8"/>
          <w:sz w:val="24"/>
          <w:szCs w:val="24"/>
        </w:rPr>
        <w:t>о</w:t>
      </w:r>
      <w:r>
        <w:rPr>
          <w:rFonts w:ascii="Times New Roman" w:hAnsi="Times New Roman"/>
          <w:spacing w:val="-2"/>
          <w:position w:val="-8"/>
          <w:sz w:val="24"/>
          <w:szCs w:val="24"/>
        </w:rPr>
        <w:t>т</w:t>
      </w:r>
      <w:r>
        <w:rPr>
          <w:rFonts w:ascii="Times New Roman" w:hAnsi="Times New Roman"/>
          <w:position w:val="-8"/>
          <w:sz w:val="24"/>
          <w:szCs w:val="24"/>
        </w:rPr>
        <w:t>овк</w:t>
      </w:r>
      <w:r>
        <w:rPr>
          <w:rFonts w:ascii="Times New Roman" w:hAnsi="Times New Roman"/>
          <w:spacing w:val="-1"/>
          <w:position w:val="-8"/>
          <w:sz w:val="24"/>
          <w:szCs w:val="24"/>
        </w:rPr>
        <w:t>и</w:t>
      </w:r>
      <w:r>
        <w:rPr>
          <w:rFonts w:ascii="Times New Roman" w:hAnsi="Times New Roman"/>
          <w:position w:val="-8"/>
          <w:sz w:val="24"/>
          <w:szCs w:val="24"/>
        </w:rPr>
        <w:t>/</w:t>
      </w:r>
      <w:r>
        <w:rPr>
          <w:rFonts w:ascii="Times New Roman" w:hAnsi="Times New Roman"/>
          <w:spacing w:val="-1"/>
          <w:position w:val="-8"/>
          <w:sz w:val="24"/>
          <w:szCs w:val="24"/>
        </w:rPr>
        <w:t>с</w:t>
      </w:r>
      <w:r>
        <w:rPr>
          <w:rFonts w:ascii="Times New Roman" w:hAnsi="Times New Roman"/>
          <w:position w:val="-8"/>
          <w:sz w:val="24"/>
          <w:szCs w:val="24"/>
        </w:rPr>
        <w:t>п</w:t>
      </w:r>
      <w:r>
        <w:rPr>
          <w:rFonts w:ascii="Times New Roman" w:hAnsi="Times New Roman"/>
          <w:spacing w:val="-1"/>
          <w:position w:val="-8"/>
          <w:sz w:val="24"/>
          <w:szCs w:val="24"/>
        </w:rPr>
        <w:t>е</w:t>
      </w:r>
      <w:r>
        <w:rPr>
          <w:rFonts w:ascii="Times New Roman" w:hAnsi="Times New Roman"/>
          <w:position w:val="-8"/>
          <w:sz w:val="24"/>
          <w:szCs w:val="24"/>
        </w:rPr>
        <w:t>циал</w:t>
      </w:r>
      <w:r>
        <w:rPr>
          <w:rFonts w:ascii="Times New Roman" w:hAnsi="Times New Roman"/>
          <w:spacing w:val="-1"/>
          <w:position w:val="-8"/>
          <w:sz w:val="24"/>
          <w:szCs w:val="24"/>
        </w:rPr>
        <w:t>ь</w:t>
      </w:r>
      <w:r>
        <w:rPr>
          <w:rFonts w:ascii="Times New Roman" w:hAnsi="Times New Roman"/>
          <w:position w:val="-8"/>
          <w:sz w:val="24"/>
          <w:szCs w:val="24"/>
        </w:rPr>
        <w:t xml:space="preserve">ность </w:t>
      </w:r>
    </w:p>
    <w:p w:rsidR="00AC676D" w:rsidRDefault="00B27942">
      <w:pPr>
        <w:pStyle w:val="a6"/>
        <w:widowControl w:val="0"/>
        <w:ind w:left="48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40.03.01 Юриспруденция,</w:t>
      </w:r>
    </w:p>
    <w:p w:rsidR="008A2871" w:rsidRDefault="00B27942">
      <w:pPr>
        <w:pStyle w:val="a6"/>
        <w:widowControl w:val="0"/>
        <w:ind w:left="48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утв. протоколом </w:t>
      </w:r>
      <w:r w:rsidR="008A2871">
        <w:rPr>
          <w:rFonts w:ascii="Times New Roman" w:hAnsi="Times New Roman"/>
          <w:sz w:val="24"/>
          <w:szCs w:val="24"/>
        </w:rPr>
        <w:t>№</w:t>
      </w:r>
      <w:r w:rsidR="008A28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2871">
        <w:rPr>
          <w:rFonts w:ascii="Times New Roman" w:hAnsi="Times New Roman"/>
          <w:sz w:val="24"/>
          <w:szCs w:val="24"/>
        </w:rPr>
        <w:t xml:space="preserve">6 </w:t>
      </w:r>
      <w:r w:rsidR="008A2871">
        <w:rPr>
          <w:rFonts w:ascii="Times New Roman" w:hAnsi="Times New Roman"/>
          <w:sz w:val="24"/>
          <w:szCs w:val="24"/>
        </w:rPr>
        <w:t xml:space="preserve"> </w:t>
      </w:r>
      <w:r w:rsidR="008A2871">
        <w:rPr>
          <w:rFonts w:ascii="Times New Roman" w:hAnsi="Times New Roman"/>
          <w:sz w:val="24"/>
          <w:szCs w:val="24"/>
        </w:rPr>
        <w:t>от</w:t>
      </w:r>
      <w:proofErr w:type="gramEnd"/>
      <w:r w:rsidR="008A2871">
        <w:rPr>
          <w:rFonts w:ascii="Times New Roman" w:hAnsi="Times New Roman"/>
          <w:sz w:val="24"/>
          <w:szCs w:val="24"/>
        </w:rPr>
        <w:t xml:space="preserve"> 01 апреля </w:t>
      </w:r>
      <w:r>
        <w:rPr>
          <w:rFonts w:ascii="Times New Roman" w:hAnsi="Times New Roman"/>
          <w:sz w:val="24"/>
          <w:szCs w:val="24"/>
        </w:rPr>
        <w:t>202</w:t>
      </w:r>
      <w:r w:rsidR="006E1A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  <w:r w:rsidR="008A2871">
        <w:rPr>
          <w:rFonts w:ascii="Times New Roman" w:hAnsi="Times New Roman"/>
          <w:sz w:val="24"/>
          <w:szCs w:val="24"/>
        </w:rPr>
        <w:t xml:space="preserve"> </w:t>
      </w:r>
    </w:p>
    <w:p w:rsidR="00AC676D" w:rsidRDefault="008A2871">
      <w:pPr>
        <w:pStyle w:val="a6"/>
        <w:widowControl w:val="0"/>
        <w:ind w:left="481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заседания кафедры гражданского права</w:t>
      </w:r>
    </w:p>
    <w:p w:rsidR="00AC676D" w:rsidRDefault="00AC676D">
      <w:pPr>
        <w:pStyle w:val="a6"/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C676D" w:rsidRPr="0000364D" w:rsidRDefault="00B27942" w:rsidP="0000364D">
      <w:pPr>
        <w:pStyle w:val="a6"/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64D">
        <w:rPr>
          <w:rFonts w:ascii="Times New Roman" w:hAnsi="Times New Roman"/>
          <w:b/>
          <w:bCs/>
          <w:sz w:val="24"/>
          <w:szCs w:val="24"/>
        </w:rPr>
        <w:t>Порядок организации и проведения экзамена по дисциплине «</w:t>
      </w:r>
      <w:r w:rsidR="0000364D">
        <w:rPr>
          <w:rFonts w:ascii="Times New Roman" w:hAnsi="Times New Roman"/>
          <w:b/>
          <w:bCs/>
          <w:sz w:val="24"/>
          <w:szCs w:val="24"/>
        </w:rPr>
        <w:t>Гражданское право</w:t>
      </w:r>
      <w:r w:rsidRPr="0000364D">
        <w:rPr>
          <w:rFonts w:ascii="Times New Roman" w:hAnsi="Times New Roman"/>
          <w:b/>
          <w:bCs/>
          <w:sz w:val="24"/>
          <w:szCs w:val="24"/>
        </w:rPr>
        <w:t>»</w:t>
      </w:r>
      <w:r w:rsidR="000036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6760">
        <w:rPr>
          <w:rFonts w:ascii="Times New Roman" w:hAnsi="Times New Roman"/>
          <w:b/>
          <w:bCs/>
          <w:sz w:val="24"/>
          <w:szCs w:val="24"/>
        </w:rPr>
        <w:t xml:space="preserve">(для очной формы обучения) </w:t>
      </w:r>
      <w:r w:rsidRPr="0000364D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gramStart"/>
      <w:r w:rsidR="00E9553F">
        <w:rPr>
          <w:rFonts w:ascii="Times New Roman" w:hAnsi="Times New Roman"/>
          <w:b/>
          <w:bCs/>
          <w:sz w:val="24"/>
          <w:szCs w:val="24"/>
        </w:rPr>
        <w:t xml:space="preserve">очной </w:t>
      </w:r>
      <w:r w:rsidR="00A41B54">
        <w:rPr>
          <w:rFonts w:ascii="Times New Roman" w:hAnsi="Times New Roman"/>
          <w:b/>
          <w:bCs/>
          <w:sz w:val="24"/>
          <w:szCs w:val="24"/>
        </w:rPr>
        <w:t xml:space="preserve"> и</w:t>
      </w:r>
      <w:proofErr w:type="gramEnd"/>
      <w:r w:rsidR="00A41B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364D">
        <w:rPr>
          <w:rFonts w:ascii="Times New Roman" w:hAnsi="Times New Roman"/>
          <w:b/>
          <w:bCs/>
          <w:sz w:val="24"/>
          <w:szCs w:val="24"/>
        </w:rPr>
        <w:t>дистанционной форме</w:t>
      </w:r>
    </w:p>
    <w:p w:rsidR="00AC676D" w:rsidRPr="0000364D" w:rsidRDefault="00AC676D" w:rsidP="0000364D">
      <w:pPr>
        <w:pStyle w:val="a6"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7B23" w:rsidRDefault="00E9553F" w:rsidP="0000364D">
      <w:pPr>
        <w:pStyle w:val="a6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весеннем семестре 2020-2021 учебного года </w:t>
      </w:r>
      <w:r w:rsidR="0000364D">
        <w:rPr>
          <w:rFonts w:ascii="Times New Roman" w:hAnsi="Times New Roman"/>
          <w:sz w:val="24"/>
          <w:szCs w:val="24"/>
        </w:rPr>
        <w:t xml:space="preserve">экзамен по дисциплине «Гражданское право» проводится в соответствии с Положением о текущем контроле и промежуточной аттестации обучающихся, Фондом оценочных средств по дисциплине </w:t>
      </w:r>
      <w:r>
        <w:rPr>
          <w:rFonts w:ascii="Times New Roman" w:hAnsi="Times New Roman"/>
          <w:sz w:val="24"/>
          <w:szCs w:val="24"/>
        </w:rPr>
        <w:t xml:space="preserve">в очной и дистанционной форме (в зависимости от личности экзаменатора) </w:t>
      </w:r>
      <w:r w:rsidR="0000364D">
        <w:rPr>
          <w:rFonts w:ascii="Times New Roman" w:hAnsi="Times New Roman"/>
          <w:sz w:val="24"/>
          <w:szCs w:val="24"/>
        </w:rPr>
        <w:t>с учетом следующих особенностей</w:t>
      </w:r>
      <w:r>
        <w:rPr>
          <w:rFonts w:ascii="Times New Roman" w:hAnsi="Times New Roman"/>
          <w:sz w:val="24"/>
          <w:szCs w:val="24"/>
        </w:rPr>
        <w:t>.</w:t>
      </w:r>
    </w:p>
    <w:p w:rsidR="00E9553F" w:rsidRDefault="00E9553F" w:rsidP="0000364D">
      <w:pPr>
        <w:pStyle w:val="a6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53F" w:rsidRDefault="00E9553F" w:rsidP="008A6FDD">
      <w:pPr>
        <w:pStyle w:val="a6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553F">
        <w:rPr>
          <w:rFonts w:ascii="Times New Roman" w:hAnsi="Times New Roman"/>
          <w:sz w:val="24"/>
          <w:szCs w:val="24"/>
        </w:rPr>
        <w:t xml:space="preserve">Проведение экзамена в очном формате осуществляется в режиме личного взаимодействия преподавателя и обучающихся в аудитории института при условии соблюдения обязательных требований к безопасности участвующих лиц (наличие маски и соблюдение минимальной дистанции взаимодействия в размере 1,5 метров). </w:t>
      </w:r>
    </w:p>
    <w:p w:rsidR="00F37B23" w:rsidRPr="00E9553F" w:rsidRDefault="00F37B23" w:rsidP="00E9553F">
      <w:pPr>
        <w:pStyle w:val="a6"/>
        <w:widowControl w:val="0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9553F">
        <w:rPr>
          <w:rFonts w:ascii="Times New Roman" w:hAnsi="Times New Roman"/>
          <w:sz w:val="24"/>
          <w:szCs w:val="24"/>
        </w:rPr>
        <w:t xml:space="preserve">Проведение экзамена в дистанционном формате осуществляется в режиме взаимодействия преподавателя и обучающихся в реальном времени с использованием средств ИКТ, обеспечивающих возможности выполнения видео-звонков и (или) видео-конференц-связи (далее – средства ВКС). Используемые средства ВКС должны позволять выполнить идентификацию обучающихся преподавателем и возможность </w:t>
      </w:r>
      <w:proofErr w:type="gramStart"/>
      <w:r w:rsidRPr="00E9553F">
        <w:rPr>
          <w:rFonts w:ascii="Times New Roman" w:hAnsi="Times New Roman"/>
          <w:sz w:val="24"/>
          <w:szCs w:val="24"/>
        </w:rPr>
        <w:t>видео-записи</w:t>
      </w:r>
      <w:proofErr w:type="gramEnd"/>
      <w:r w:rsidRPr="00E9553F">
        <w:rPr>
          <w:rFonts w:ascii="Times New Roman" w:hAnsi="Times New Roman"/>
          <w:sz w:val="24"/>
          <w:szCs w:val="24"/>
        </w:rPr>
        <w:t xml:space="preserve"> экзамена. </w:t>
      </w:r>
    </w:p>
    <w:p w:rsidR="00F37B23" w:rsidRDefault="00E9553F" w:rsidP="00F37B23">
      <w:pPr>
        <w:pStyle w:val="a6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37B23">
        <w:rPr>
          <w:rFonts w:ascii="Times New Roman" w:hAnsi="Times New Roman"/>
          <w:sz w:val="24"/>
          <w:szCs w:val="24"/>
        </w:rPr>
        <w:t xml:space="preserve">ля проведения экзамена </w:t>
      </w:r>
      <w:r>
        <w:rPr>
          <w:rFonts w:ascii="Times New Roman" w:hAnsi="Times New Roman"/>
          <w:sz w:val="24"/>
          <w:szCs w:val="24"/>
        </w:rPr>
        <w:t xml:space="preserve">в дистанционном формате </w:t>
      </w:r>
      <w:r w:rsidR="00F37B23">
        <w:rPr>
          <w:rFonts w:ascii="Times New Roman" w:hAnsi="Times New Roman"/>
          <w:sz w:val="24"/>
          <w:szCs w:val="24"/>
        </w:rPr>
        <w:t xml:space="preserve">могут быть использованы: сервис </w:t>
      </w:r>
      <w:proofErr w:type="spellStart"/>
      <w:r w:rsidR="00F37B23">
        <w:rPr>
          <w:rFonts w:ascii="Times New Roman" w:hAnsi="Times New Roman"/>
          <w:sz w:val="24"/>
          <w:szCs w:val="24"/>
        </w:rPr>
        <w:t>вебинаров</w:t>
      </w:r>
      <w:proofErr w:type="spellEnd"/>
      <w:r w:rsidR="00F37B23">
        <w:rPr>
          <w:rFonts w:ascii="Times New Roman" w:hAnsi="Times New Roman"/>
          <w:sz w:val="24"/>
          <w:szCs w:val="24"/>
        </w:rPr>
        <w:t xml:space="preserve"> и видеоконференций СФУ или сервис </w:t>
      </w:r>
      <w:r w:rsidR="00F37B23">
        <w:rPr>
          <w:rFonts w:ascii="Times New Roman" w:hAnsi="Times New Roman"/>
          <w:sz w:val="24"/>
          <w:szCs w:val="24"/>
          <w:lang w:val="en-US"/>
        </w:rPr>
        <w:t>Zoom</w:t>
      </w:r>
      <w:r w:rsidR="00F37B23">
        <w:rPr>
          <w:rFonts w:ascii="Times New Roman" w:hAnsi="Times New Roman"/>
          <w:sz w:val="24"/>
          <w:szCs w:val="24"/>
        </w:rPr>
        <w:t xml:space="preserve">. О выборе конкретного сервиса для проведения экзамена преподаватель доводит до сведения обучающихся за неделю до его начала. </w:t>
      </w:r>
    </w:p>
    <w:p w:rsidR="00CB6252" w:rsidRPr="00556760" w:rsidRDefault="004D1046" w:rsidP="00822E4E">
      <w:pPr>
        <w:pStyle w:val="a6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6760">
        <w:rPr>
          <w:rFonts w:ascii="Times New Roman" w:hAnsi="Times New Roman"/>
          <w:sz w:val="24"/>
          <w:szCs w:val="24"/>
        </w:rPr>
        <w:t xml:space="preserve">Экзамен по дисциплине состоит из </w:t>
      </w:r>
      <w:r w:rsidR="00E9553F">
        <w:rPr>
          <w:rFonts w:ascii="Times New Roman" w:hAnsi="Times New Roman"/>
          <w:sz w:val="24"/>
          <w:szCs w:val="24"/>
        </w:rPr>
        <w:t xml:space="preserve">двух заданий: устное собеседование по курсу по вопросам к экзамену и устное решение задачи по вопросам к экзамену по дисциплине. </w:t>
      </w:r>
      <w:r w:rsidR="00556760">
        <w:rPr>
          <w:rFonts w:ascii="Times New Roman" w:hAnsi="Times New Roman"/>
          <w:sz w:val="24"/>
          <w:szCs w:val="24"/>
        </w:rPr>
        <w:t xml:space="preserve"> </w:t>
      </w:r>
    </w:p>
    <w:p w:rsidR="004D1046" w:rsidRPr="00E9553F" w:rsidRDefault="00E9553F" w:rsidP="009C18B7">
      <w:pPr>
        <w:pStyle w:val="a6"/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553F">
        <w:rPr>
          <w:rFonts w:ascii="Times New Roman" w:hAnsi="Times New Roman"/>
          <w:sz w:val="24"/>
          <w:szCs w:val="24"/>
        </w:rPr>
        <w:t xml:space="preserve">Перечень вопросов к экзамену, </w:t>
      </w:r>
      <w:r>
        <w:rPr>
          <w:rFonts w:ascii="Times New Roman" w:hAnsi="Times New Roman"/>
          <w:sz w:val="24"/>
          <w:szCs w:val="24"/>
        </w:rPr>
        <w:t>п</w:t>
      </w:r>
      <w:r w:rsidR="00010ED8" w:rsidRPr="00E9553F">
        <w:rPr>
          <w:rFonts w:ascii="Times New Roman" w:hAnsi="Times New Roman"/>
          <w:sz w:val="24"/>
          <w:szCs w:val="24"/>
        </w:rPr>
        <w:t>ример задачи</w:t>
      </w:r>
      <w:r w:rsidR="00556760" w:rsidRPr="00E9553F">
        <w:rPr>
          <w:rFonts w:ascii="Times New Roman" w:hAnsi="Times New Roman"/>
          <w:sz w:val="24"/>
          <w:szCs w:val="24"/>
        </w:rPr>
        <w:t xml:space="preserve"> и к</w:t>
      </w:r>
      <w:r w:rsidR="006D7EF8" w:rsidRPr="00E9553F">
        <w:rPr>
          <w:rFonts w:ascii="Times New Roman" w:hAnsi="Times New Roman"/>
          <w:sz w:val="24"/>
          <w:szCs w:val="24"/>
        </w:rPr>
        <w:t xml:space="preserve">ритерии оценивания </w:t>
      </w:r>
      <w:r w:rsidR="00556760" w:rsidRPr="00E9553F">
        <w:rPr>
          <w:rFonts w:ascii="Times New Roman" w:hAnsi="Times New Roman"/>
          <w:sz w:val="24"/>
          <w:szCs w:val="24"/>
        </w:rPr>
        <w:t xml:space="preserve">ее </w:t>
      </w:r>
      <w:r w:rsidR="006D7EF8" w:rsidRPr="00E9553F">
        <w:rPr>
          <w:rFonts w:ascii="Times New Roman" w:hAnsi="Times New Roman"/>
          <w:sz w:val="24"/>
          <w:szCs w:val="24"/>
        </w:rPr>
        <w:t xml:space="preserve">решения определены в Фонде оценочных средств по дисциплине. </w:t>
      </w:r>
    </w:p>
    <w:p w:rsidR="00010ED8" w:rsidRDefault="00010ED8" w:rsidP="00010ED8">
      <w:pPr>
        <w:pStyle w:val="a6"/>
        <w:widowControl w:val="0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экзамена обучающийся </w:t>
      </w:r>
      <w:r w:rsidR="00E9553F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вправе пользоваться нормативными правовыми актам</w:t>
      </w:r>
      <w:r w:rsidR="00E9553F">
        <w:rPr>
          <w:rFonts w:ascii="Times New Roman" w:hAnsi="Times New Roman"/>
          <w:sz w:val="24"/>
          <w:szCs w:val="24"/>
        </w:rPr>
        <w:t xml:space="preserve">и и разъяснениями Пленума ВС РФ. </w:t>
      </w:r>
    </w:p>
    <w:sectPr w:rsidR="00010ED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76D" w:rsidRDefault="00AC676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76D" w:rsidRDefault="00AC676D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B9D"/>
    <w:multiLevelType w:val="hybridMultilevel"/>
    <w:tmpl w:val="38A8E64E"/>
    <w:lvl w:ilvl="0" w:tplc="CA722FCE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3B2FCB"/>
    <w:multiLevelType w:val="hybridMultilevel"/>
    <w:tmpl w:val="04EAFB8A"/>
    <w:lvl w:ilvl="0" w:tplc="E646C422">
      <w:start w:val="1"/>
      <w:numFmt w:val="decimal"/>
      <w:lvlText w:val="%1."/>
      <w:lvlJc w:val="left"/>
      <w:pPr>
        <w:ind w:left="1407" w:hanging="84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F45833"/>
    <w:multiLevelType w:val="hybridMultilevel"/>
    <w:tmpl w:val="D78CC742"/>
    <w:styleLink w:val="a"/>
    <w:lvl w:ilvl="0" w:tplc="CBDA14BC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AE7380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80FBC6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061F3A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C2ACBC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002B50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0C21DE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14CCC8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4F07E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0B9731E"/>
    <w:multiLevelType w:val="hybridMultilevel"/>
    <w:tmpl w:val="D78CC742"/>
    <w:numStyleLink w:val="a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6D"/>
    <w:rsid w:val="0000364D"/>
    <w:rsid w:val="00010ED8"/>
    <w:rsid w:val="001C1D6C"/>
    <w:rsid w:val="001D4B05"/>
    <w:rsid w:val="0032197E"/>
    <w:rsid w:val="004D1046"/>
    <w:rsid w:val="004D526E"/>
    <w:rsid w:val="00556760"/>
    <w:rsid w:val="00665A4F"/>
    <w:rsid w:val="006C6F89"/>
    <w:rsid w:val="006D7EF8"/>
    <w:rsid w:val="006E1A5F"/>
    <w:rsid w:val="00713C25"/>
    <w:rsid w:val="00796A30"/>
    <w:rsid w:val="00822E4E"/>
    <w:rsid w:val="008A2871"/>
    <w:rsid w:val="0096432F"/>
    <w:rsid w:val="009C561F"/>
    <w:rsid w:val="009D6E3E"/>
    <w:rsid w:val="00A41B54"/>
    <w:rsid w:val="00AC676D"/>
    <w:rsid w:val="00B27942"/>
    <w:rsid w:val="00CB6252"/>
    <w:rsid w:val="00CF5288"/>
    <w:rsid w:val="00DA52BC"/>
    <w:rsid w:val="00E9553F"/>
    <w:rsid w:val="00F15BCD"/>
    <w:rsid w:val="00F30532"/>
    <w:rsid w:val="00F37B23"/>
    <w:rsid w:val="00F85DE3"/>
    <w:rsid w:val="00FB6948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2F61"/>
  <w15:docId w15:val="{5EFE53D6-E142-4690-BCCD-D21814D0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Пункты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F37B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37B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ррш</dc:creator>
  <cp:lastModifiedBy>Машарова Юлия Цыденовна</cp:lastModifiedBy>
  <cp:revision>4</cp:revision>
  <dcterms:created xsi:type="dcterms:W3CDTF">2021-04-29T01:22:00Z</dcterms:created>
  <dcterms:modified xsi:type="dcterms:W3CDTF">2021-04-29T06:46:00Z</dcterms:modified>
</cp:coreProperties>
</file>